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F8F4" w14:textId="77777777" w:rsidR="00701D79" w:rsidRPr="00615218" w:rsidRDefault="00701D79" w:rsidP="00780220">
      <w:pPr>
        <w:tabs>
          <w:tab w:val="left" w:pos="5040"/>
        </w:tabs>
        <w:rPr>
          <w:rFonts w:cstheme="minorHAnsi"/>
        </w:rPr>
      </w:pPr>
    </w:p>
    <w:sectPr w:rsidR="00701D79" w:rsidRPr="00615218" w:rsidSect="00DD7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DB5D" w14:textId="77777777" w:rsidR="004F157C" w:rsidRDefault="004F157C">
      <w:r>
        <w:separator/>
      </w:r>
    </w:p>
  </w:endnote>
  <w:endnote w:type="continuationSeparator" w:id="0">
    <w:p w14:paraId="588B2E79" w14:textId="77777777" w:rsidR="004F157C" w:rsidRDefault="004F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491C" w14:textId="77777777" w:rsidR="009955B2" w:rsidRDefault="0099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678D" w14:textId="1BABED5D" w:rsidR="002378AA" w:rsidRPr="009955B2" w:rsidRDefault="00872E7C" w:rsidP="00872E7C">
    <w:pPr>
      <w:pStyle w:val="Footer"/>
      <w:jc w:val="center"/>
      <w:rPr>
        <w:rFonts w:ascii="Trebuchet MS" w:hAnsi="Trebuchet MS"/>
        <w:color w:val="131F11" w:themeColor="text1"/>
        <w:sz w:val="16"/>
        <w:szCs w:val="16"/>
      </w:rPr>
    </w:pPr>
    <w:r w:rsidRPr="009955B2">
      <w:rPr>
        <w:rStyle w:val="IntenseEmphasis"/>
        <w:color w:val="131F11" w:themeColor="text1"/>
        <w:spacing w:val="52"/>
      </w:rPr>
      <w:t>external RELATIONS and communications</w:t>
    </w:r>
    <w:r w:rsidRPr="009955B2">
      <w:rPr>
        <w:rFonts w:ascii="Trebuchet MS" w:hAnsi="Trebuchet MS"/>
        <w:color w:val="131F11" w:themeColor="text1"/>
        <w:sz w:val="16"/>
        <w:szCs w:val="16"/>
      </w:rPr>
      <w:br/>
      <w:t xml:space="preserve">   URBANA   506 South Wright Street, MC 370  |  Urbana, IL 61801 | (217) 333-6400 </w:t>
    </w:r>
    <w:r w:rsidRPr="009955B2">
      <w:rPr>
        <w:rFonts w:ascii="Trebuchet MS" w:hAnsi="Trebuchet MS"/>
        <w:color w:val="131F11" w:themeColor="text1"/>
        <w:sz w:val="16"/>
        <w:szCs w:val="16"/>
      </w:rPr>
      <w:br/>
      <w:t xml:space="preserve">  CHICAGO   </w:t>
    </w:r>
    <w:r w:rsidR="00D543E8" w:rsidRPr="009955B2">
      <w:rPr>
        <w:rFonts w:ascii="Trebuchet MS" w:hAnsi="Trebuchet MS"/>
        <w:color w:val="131F11" w:themeColor="text1"/>
        <w:sz w:val="16"/>
        <w:szCs w:val="16"/>
      </w:rPr>
      <w:t>200 S Wacker</w:t>
    </w:r>
    <w:r w:rsidRPr="009955B2">
      <w:rPr>
        <w:rFonts w:ascii="Trebuchet MS" w:hAnsi="Trebuchet MS"/>
        <w:color w:val="131F11" w:themeColor="text1"/>
        <w:sz w:val="16"/>
        <w:szCs w:val="16"/>
      </w:rPr>
      <w:t xml:space="preserve">, </w:t>
    </w:r>
    <w:r w:rsidR="00D543E8" w:rsidRPr="009955B2">
      <w:rPr>
        <w:rFonts w:ascii="Trebuchet MS" w:hAnsi="Trebuchet MS"/>
        <w:color w:val="131F11" w:themeColor="text1"/>
        <w:sz w:val="16"/>
        <w:szCs w:val="16"/>
      </w:rPr>
      <w:t>Suite 3600</w:t>
    </w:r>
    <w:r w:rsidRPr="009955B2">
      <w:rPr>
        <w:rFonts w:ascii="Trebuchet MS" w:hAnsi="Trebuchet MS"/>
        <w:color w:val="131F11" w:themeColor="text1"/>
        <w:sz w:val="16"/>
        <w:szCs w:val="16"/>
      </w:rPr>
      <w:t xml:space="preserve">  |  Chicago, IL 606</w:t>
    </w:r>
    <w:r w:rsidR="00D543E8" w:rsidRPr="009955B2">
      <w:rPr>
        <w:rFonts w:ascii="Trebuchet MS" w:hAnsi="Trebuchet MS"/>
        <w:color w:val="131F11" w:themeColor="text1"/>
        <w:sz w:val="16"/>
        <w:szCs w:val="16"/>
      </w:rPr>
      <w:t>06</w:t>
    </w:r>
    <w:r w:rsidRPr="009955B2">
      <w:rPr>
        <w:rFonts w:ascii="Trebuchet MS" w:hAnsi="Trebuchet MS"/>
        <w:color w:val="131F11" w:themeColor="text1"/>
        <w:sz w:val="16"/>
        <w:szCs w:val="16"/>
      </w:rPr>
      <w:t xml:space="preserve"> | (312) 996-3772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4FC56" w14:textId="167B2089" w:rsidR="00C84936" w:rsidRPr="00294589" w:rsidRDefault="00225171" w:rsidP="0063091B">
    <w:pPr>
      <w:pStyle w:val="Footer"/>
      <w:jc w:val="center"/>
      <w:rPr>
        <w:rFonts w:ascii="Trebuchet MS" w:hAnsi="Trebuchet MS"/>
        <w:sz w:val="16"/>
        <w:szCs w:val="16"/>
      </w:rPr>
    </w:pPr>
    <w:r>
      <w:rPr>
        <w:rStyle w:val="IntenseEmphasis"/>
        <w:spacing w:val="52"/>
      </w:rPr>
      <w:t>external</w:t>
    </w:r>
    <w:r w:rsidR="00294589" w:rsidRPr="00F72C34">
      <w:rPr>
        <w:rStyle w:val="IntenseEmphasis"/>
        <w:spacing w:val="52"/>
      </w:rPr>
      <w:t xml:space="preserve"> RELATIONS</w:t>
    </w:r>
    <w:r>
      <w:rPr>
        <w:rStyle w:val="IntenseEmphasis"/>
        <w:spacing w:val="52"/>
      </w:rPr>
      <w:t xml:space="preserve"> and communications</w:t>
    </w:r>
    <w:r w:rsidR="003B4D0F" w:rsidRPr="00294589">
      <w:rPr>
        <w:rFonts w:ascii="Trebuchet MS" w:hAnsi="Trebuchet MS"/>
        <w:sz w:val="16"/>
        <w:szCs w:val="16"/>
      </w:rPr>
      <w:br/>
    </w:r>
    <w:r w:rsidR="00F72C34">
      <w:rPr>
        <w:rFonts w:ascii="Trebuchet MS" w:hAnsi="Trebuchet MS"/>
        <w:color w:val="6F747A" w:themeColor="background2" w:themeShade="80"/>
        <w:sz w:val="16"/>
        <w:szCs w:val="16"/>
      </w:rPr>
      <w:t xml:space="preserve">   </w:t>
    </w:r>
    <w:r w:rsidR="00F72C34" w:rsidRPr="00294589">
      <w:rPr>
        <w:rFonts w:ascii="Trebuchet MS" w:hAnsi="Trebuchet MS"/>
        <w:color w:val="6F747A" w:themeColor="background2" w:themeShade="80"/>
        <w:sz w:val="16"/>
        <w:szCs w:val="16"/>
      </w:rPr>
      <w:t>URBANA</w:t>
    </w:r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F72C34">
      <w:rPr>
        <w:rFonts w:ascii="Trebuchet MS" w:hAnsi="Trebuchet MS"/>
        <w:color w:val="6F747A" w:themeColor="background2" w:themeShade="80"/>
        <w:sz w:val="16"/>
        <w:szCs w:val="16"/>
      </w:rPr>
      <w:t xml:space="preserve">  </w:t>
    </w:r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>506 South Wright Street</w:t>
    </w:r>
    <w:r w:rsidR="000D392C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, MC </w:t>
    </w:r>
    <w:proofErr w:type="gramStart"/>
    <w:r w:rsidR="000D392C" w:rsidRPr="00294589">
      <w:rPr>
        <w:rFonts w:ascii="Trebuchet MS" w:hAnsi="Trebuchet MS"/>
        <w:color w:val="6F747A" w:themeColor="background2" w:themeShade="80"/>
        <w:sz w:val="16"/>
        <w:szCs w:val="16"/>
      </w:rPr>
      <w:t>370</w:t>
    </w:r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3C4EC9">
      <w:rPr>
        <w:rFonts w:ascii="Trebuchet MS" w:hAnsi="Trebuchet MS"/>
        <w:color w:val="6F747A" w:themeColor="background2" w:themeShade="80"/>
        <w:sz w:val="16"/>
        <w:szCs w:val="16"/>
      </w:rPr>
      <w:t xml:space="preserve"> |</w:t>
    </w:r>
    <w:proofErr w:type="gramEnd"/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3C4EC9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0D392C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Urbana, IL </w:t>
    </w:r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61801 </w:t>
    </w:r>
    <w:r w:rsidR="003C4EC9">
      <w:rPr>
        <w:rFonts w:ascii="Trebuchet MS" w:hAnsi="Trebuchet MS"/>
        <w:color w:val="6F747A" w:themeColor="background2" w:themeShade="80"/>
        <w:sz w:val="16"/>
        <w:szCs w:val="16"/>
      </w:rPr>
      <w:t>|</w:t>
    </w:r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 (217) 333-</w:t>
    </w:r>
    <w:proofErr w:type="gramStart"/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6400 </w:t>
    </w:r>
    <w:r w:rsidR="003C4EC9">
      <w:rPr>
        <w:rFonts w:ascii="Trebuchet MS" w:hAnsi="Trebuchet MS"/>
        <w:color w:val="6F747A" w:themeColor="background2" w:themeShade="80"/>
        <w:sz w:val="16"/>
        <w:szCs w:val="16"/>
      </w:rPr>
      <w:t xml:space="preserve"> |</w:t>
    </w:r>
    <w:proofErr w:type="gramEnd"/>
    <w:r w:rsidR="003C4EC9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 Fax (217) 333-5733</w:t>
    </w:r>
    <w:r w:rsidR="00294589" w:rsidRPr="00294589">
      <w:rPr>
        <w:rFonts w:ascii="Trebuchet MS" w:hAnsi="Trebuchet MS"/>
        <w:color w:val="6F747A" w:themeColor="background2" w:themeShade="80"/>
        <w:sz w:val="16"/>
        <w:szCs w:val="16"/>
      </w:rPr>
      <w:br/>
    </w:r>
    <w:r w:rsidR="00F72C34">
      <w:rPr>
        <w:rFonts w:ascii="Trebuchet MS" w:hAnsi="Trebuchet MS"/>
        <w:color w:val="6F747A" w:themeColor="background2" w:themeShade="80"/>
        <w:sz w:val="16"/>
        <w:szCs w:val="16"/>
      </w:rPr>
      <w:t xml:space="preserve">  </w:t>
    </w:r>
    <w:r w:rsidR="00F72C34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CHICAGO </w:t>
    </w:r>
    <w:r w:rsidR="00F72C34">
      <w:rPr>
        <w:rFonts w:ascii="Trebuchet MS" w:hAnsi="Trebuchet MS"/>
        <w:color w:val="6F747A" w:themeColor="background2" w:themeShade="80"/>
        <w:sz w:val="16"/>
        <w:szCs w:val="16"/>
      </w:rPr>
      <w:t xml:space="preserve">  </w:t>
    </w:r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>1737 West Polk Street</w:t>
    </w:r>
    <w:r w:rsidR="000D392C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, MC </w:t>
    </w:r>
    <w:proofErr w:type="gramStart"/>
    <w:r w:rsidR="000D392C" w:rsidRPr="00294589">
      <w:rPr>
        <w:rFonts w:ascii="Trebuchet MS" w:hAnsi="Trebuchet MS"/>
        <w:color w:val="6F747A" w:themeColor="background2" w:themeShade="80"/>
        <w:sz w:val="16"/>
        <w:szCs w:val="16"/>
      </w:rPr>
      <w:t>971</w:t>
    </w:r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F72C34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3C4EC9">
      <w:rPr>
        <w:rFonts w:ascii="Trebuchet MS" w:hAnsi="Trebuchet MS"/>
        <w:color w:val="6F747A" w:themeColor="background2" w:themeShade="80"/>
        <w:sz w:val="16"/>
        <w:szCs w:val="16"/>
      </w:rPr>
      <w:t>|</w:t>
    </w:r>
    <w:proofErr w:type="gramEnd"/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F72C34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0D392C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Chicago, IL </w:t>
    </w:r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>60612</w:t>
    </w:r>
    <w:r w:rsidR="000D392C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3C4EC9">
      <w:rPr>
        <w:rFonts w:ascii="Trebuchet MS" w:hAnsi="Trebuchet MS"/>
        <w:color w:val="6F747A" w:themeColor="background2" w:themeShade="80"/>
        <w:sz w:val="16"/>
        <w:szCs w:val="16"/>
      </w:rPr>
      <w:t>|</w:t>
    </w:r>
    <w:r w:rsidR="0054570D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 (312</w:t>
    </w:r>
    <w:r w:rsidR="0063091B" w:rsidRPr="00294589">
      <w:rPr>
        <w:rFonts w:ascii="Trebuchet MS" w:hAnsi="Trebuchet MS"/>
        <w:color w:val="6F747A" w:themeColor="background2" w:themeShade="80"/>
        <w:sz w:val="16"/>
        <w:szCs w:val="16"/>
      </w:rPr>
      <w:t>) 996-</w:t>
    </w:r>
    <w:proofErr w:type="gramStart"/>
    <w:r w:rsidR="0063091B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3772 </w:t>
    </w:r>
    <w:r w:rsidR="003C4EC9">
      <w:rPr>
        <w:rFonts w:ascii="Trebuchet MS" w:hAnsi="Trebuchet MS"/>
        <w:color w:val="6F747A" w:themeColor="background2" w:themeShade="80"/>
        <w:sz w:val="16"/>
        <w:szCs w:val="16"/>
      </w:rPr>
      <w:t xml:space="preserve"> |</w:t>
    </w:r>
    <w:proofErr w:type="gramEnd"/>
    <w:r w:rsidR="003C4EC9">
      <w:rPr>
        <w:rFonts w:ascii="Trebuchet MS" w:hAnsi="Trebuchet MS"/>
        <w:color w:val="6F747A" w:themeColor="background2" w:themeShade="80"/>
        <w:sz w:val="16"/>
        <w:szCs w:val="16"/>
      </w:rPr>
      <w:t xml:space="preserve"> </w:t>
    </w:r>
    <w:r w:rsidR="0063091B" w:rsidRPr="00294589">
      <w:rPr>
        <w:rFonts w:ascii="Trebuchet MS" w:hAnsi="Trebuchet MS"/>
        <w:color w:val="6F747A" w:themeColor="background2" w:themeShade="80"/>
        <w:sz w:val="16"/>
        <w:szCs w:val="16"/>
      </w:rPr>
      <w:t xml:space="preserve"> Fax (312) 996-1836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B895" w14:textId="77777777" w:rsidR="004F157C" w:rsidRDefault="004F157C">
      <w:r>
        <w:separator/>
      </w:r>
    </w:p>
  </w:footnote>
  <w:footnote w:type="continuationSeparator" w:id="0">
    <w:p w14:paraId="5DEFA141" w14:textId="77777777" w:rsidR="004F157C" w:rsidRDefault="004F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6DB8" w14:textId="77777777" w:rsidR="009955B2" w:rsidRDefault="0099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15E7" w14:textId="741BBC8D" w:rsidR="00872E7C" w:rsidRDefault="00872E7C" w:rsidP="00872E7C">
    <w:pPr>
      <w:pStyle w:val="Header"/>
      <w:jc w:val="center"/>
    </w:pPr>
    <w:r>
      <w:rPr>
        <w:rFonts w:ascii="Palatino Linotype" w:hAnsi="Palatino Linotype"/>
        <w:smallCaps/>
        <w:noProof/>
        <w:color w:val="002163"/>
        <w:spacing w:val="40"/>
        <w:sz w:val="32"/>
        <w:szCs w:val="32"/>
      </w:rPr>
      <w:drawing>
        <wp:inline distT="0" distB="0" distL="0" distR="0" wp14:anchorId="671D7344" wp14:editId="0D0EDE2F">
          <wp:extent cx="4939093" cy="357496"/>
          <wp:effectExtent l="0" t="0" r="0" b="5080"/>
          <wp:docPr id="1852916806" name="Picture 185291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916806" name="Picture 1852916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9093" cy="35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CA16" w14:textId="77777777" w:rsidR="0054570D" w:rsidRDefault="00294589" w:rsidP="0054570D">
    <w:pPr>
      <w:jc w:val="center"/>
      <w:rPr>
        <w:rFonts w:ascii="Palatino Linotype" w:hAnsi="Palatino Linotype"/>
        <w:smallCaps/>
        <w:color w:val="002163"/>
        <w:spacing w:val="40"/>
        <w:sz w:val="32"/>
        <w:szCs w:val="32"/>
      </w:rPr>
    </w:pPr>
    <w:r>
      <w:rPr>
        <w:rFonts w:ascii="Palatino Linotype" w:hAnsi="Palatino Linotype"/>
        <w:smallCaps/>
        <w:noProof/>
        <w:color w:val="002163"/>
        <w:spacing w:val="40"/>
        <w:sz w:val="32"/>
        <w:szCs w:val="32"/>
      </w:rPr>
      <w:drawing>
        <wp:inline distT="0" distB="0" distL="0" distR="0" wp14:anchorId="7C4A537A" wp14:editId="4A716BB3">
          <wp:extent cx="4509135" cy="3309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Illinois-System-Logo-Master_fullclr-gray-horz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9093" cy="362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A7061" w14:textId="77777777" w:rsidR="00B25DED" w:rsidRPr="00CE6424" w:rsidRDefault="00B25DED" w:rsidP="0054570D">
    <w:pPr>
      <w:jc w:val="center"/>
      <w:rPr>
        <w:rFonts w:ascii="Palatino Linotype" w:hAnsi="Palatino Linotype"/>
        <w:color w:val="002163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74F5"/>
    <w:multiLevelType w:val="hybridMultilevel"/>
    <w:tmpl w:val="D3F8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7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71"/>
    <w:rsid w:val="00034DDE"/>
    <w:rsid w:val="00045AED"/>
    <w:rsid w:val="000915BF"/>
    <w:rsid w:val="000A5D6D"/>
    <w:rsid w:val="000D392C"/>
    <w:rsid w:val="001011C3"/>
    <w:rsid w:val="00127FF4"/>
    <w:rsid w:val="00143308"/>
    <w:rsid w:val="0016132B"/>
    <w:rsid w:val="001D3632"/>
    <w:rsid w:val="001E584D"/>
    <w:rsid w:val="001E6578"/>
    <w:rsid w:val="00225171"/>
    <w:rsid w:val="002378AA"/>
    <w:rsid w:val="00247DD5"/>
    <w:rsid w:val="00294589"/>
    <w:rsid w:val="002A5B21"/>
    <w:rsid w:val="002D6A24"/>
    <w:rsid w:val="002D72FA"/>
    <w:rsid w:val="002F6C85"/>
    <w:rsid w:val="00303B48"/>
    <w:rsid w:val="00337369"/>
    <w:rsid w:val="00362B80"/>
    <w:rsid w:val="003B4D0F"/>
    <w:rsid w:val="003C4EC9"/>
    <w:rsid w:val="00455B6F"/>
    <w:rsid w:val="004D6BC9"/>
    <w:rsid w:val="004F157C"/>
    <w:rsid w:val="0054570D"/>
    <w:rsid w:val="0056413D"/>
    <w:rsid w:val="005B5B97"/>
    <w:rsid w:val="005C1654"/>
    <w:rsid w:val="005C1F2B"/>
    <w:rsid w:val="005D18AD"/>
    <w:rsid w:val="005E64B0"/>
    <w:rsid w:val="005E6606"/>
    <w:rsid w:val="00615218"/>
    <w:rsid w:val="0063091B"/>
    <w:rsid w:val="0064049E"/>
    <w:rsid w:val="0065695D"/>
    <w:rsid w:val="006634B8"/>
    <w:rsid w:val="006B1F97"/>
    <w:rsid w:val="006C494E"/>
    <w:rsid w:val="006D16E2"/>
    <w:rsid w:val="006F608E"/>
    <w:rsid w:val="00701D79"/>
    <w:rsid w:val="00711C7F"/>
    <w:rsid w:val="0072249C"/>
    <w:rsid w:val="007513E0"/>
    <w:rsid w:val="00780220"/>
    <w:rsid w:val="00780782"/>
    <w:rsid w:val="007909F0"/>
    <w:rsid w:val="007915A3"/>
    <w:rsid w:val="007915B7"/>
    <w:rsid w:val="008019A9"/>
    <w:rsid w:val="008027FB"/>
    <w:rsid w:val="00840597"/>
    <w:rsid w:val="00871802"/>
    <w:rsid w:val="00872E7C"/>
    <w:rsid w:val="008746EA"/>
    <w:rsid w:val="00891B7A"/>
    <w:rsid w:val="008A5E36"/>
    <w:rsid w:val="008B4A74"/>
    <w:rsid w:val="008E2111"/>
    <w:rsid w:val="008F2B3F"/>
    <w:rsid w:val="008F4568"/>
    <w:rsid w:val="0090302B"/>
    <w:rsid w:val="00914895"/>
    <w:rsid w:val="00937EF8"/>
    <w:rsid w:val="009955B2"/>
    <w:rsid w:val="009A6A7A"/>
    <w:rsid w:val="009A6C62"/>
    <w:rsid w:val="009C170C"/>
    <w:rsid w:val="009C3A2D"/>
    <w:rsid w:val="009E2E36"/>
    <w:rsid w:val="00A5727F"/>
    <w:rsid w:val="00A850AC"/>
    <w:rsid w:val="00A857E8"/>
    <w:rsid w:val="00AE095F"/>
    <w:rsid w:val="00AF4F56"/>
    <w:rsid w:val="00B04F68"/>
    <w:rsid w:val="00B04FD3"/>
    <w:rsid w:val="00B21B92"/>
    <w:rsid w:val="00B25DED"/>
    <w:rsid w:val="00B26D39"/>
    <w:rsid w:val="00B43DA9"/>
    <w:rsid w:val="00B70B59"/>
    <w:rsid w:val="00B76BD8"/>
    <w:rsid w:val="00BC065D"/>
    <w:rsid w:val="00C201F6"/>
    <w:rsid w:val="00C54559"/>
    <w:rsid w:val="00C55839"/>
    <w:rsid w:val="00C84936"/>
    <w:rsid w:val="00CC11A6"/>
    <w:rsid w:val="00CC41BA"/>
    <w:rsid w:val="00CE6424"/>
    <w:rsid w:val="00D11C85"/>
    <w:rsid w:val="00D543E8"/>
    <w:rsid w:val="00D829FE"/>
    <w:rsid w:val="00D94B03"/>
    <w:rsid w:val="00DB3A1A"/>
    <w:rsid w:val="00DC59DC"/>
    <w:rsid w:val="00DD685D"/>
    <w:rsid w:val="00DD7657"/>
    <w:rsid w:val="00E06357"/>
    <w:rsid w:val="00E52E92"/>
    <w:rsid w:val="00E82BAE"/>
    <w:rsid w:val="00E84FD9"/>
    <w:rsid w:val="00E95829"/>
    <w:rsid w:val="00EB265F"/>
    <w:rsid w:val="00EC292D"/>
    <w:rsid w:val="00EC5980"/>
    <w:rsid w:val="00EF067F"/>
    <w:rsid w:val="00F312E5"/>
    <w:rsid w:val="00F4282A"/>
    <w:rsid w:val="00F72C34"/>
    <w:rsid w:val="00F8065E"/>
    <w:rsid w:val="00F8583B"/>
    <w:rsid w:val="00FA371C"/>
    <w:rsid w:val="00FB771C"/>
    <w:rsid w:val="00FC7BB5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DF2A9"/>
  <w15:chartTrackingRefBased/>
  <w15:docId w15:val="{F0B11817-65E0-43E6-AC6B-FA809B24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58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589"/>
    <w:pPr>
      <w:pBdr>
        <w:top w:val="single" w:sz="24" w:space="0" w:color="0556AC" w:themeColor="accent1"/>
        <w:left w:val="single" w:sz="24" w:space="0" w:color="0556AC" w:themeColor="accent1"/>
        <w:bottom w:val="single" w:sz="24" w:space="0" w:color="0556AC" w:themeColor="accent1"/>
        <w:right w:val="single" w:sz="24" w:space="0" w:color="0556AC" w:themeColor="accent1"/>
      </w:pBdr>
      <w:shd w:val="clear" w:color="auto" w:fill="0556AC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589"/>
    <w:pPr>
      <w:pBdr>
        <w:top w:val="single" w:sz="24" w:space="0" w:color="BEDCFD" w:themeColor="accent1" w:themeTint="33"/>
        <w:left w:val="single" w:sz="24" w:space="0" w:color="BEDCFD" w:themeColor="accent1" w:themeTint="33"/>
        <w:bottom w:val="single" w:sz="24" w:space="0" w:color="BEDCFD" w:themeColor="accent1" w:themeTint="33"/>
        <w:right w:val="single" w:sz="24" w:space="0" w:color="BEDCFD" w:themeColor="accent1" w:themeTint="33"/>
      </w:pBdr>
      <w:shd w:val="clear" w:color="auto" w:fill="BEDCFD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589"/>
    <w:pPr>
      <w:pBdr>
        <w:top w:val="single" w:sz="6" w:space="2" w:color="0556AC" w:themeColor="accent1"/>
        <w:left w:val="single" w:sz="6" w:space="2" w:color="0556AC" w:themeColor="accent1"/>
      </w:pBdr>
      <w:spacing w:before="300" w:after="0"/>
      <w:outlineLvl w:val="2"/>
    </w:pPr>
    <w:rPr>
      <w:caps/>
      <w:color w:val="022A55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589"/>
    <w:pPr>
      <w:pBdr>
        <w:top w:val="dotted" w:sz="6" w:space="2" w:color="0556AC" w:themeColor="accent1"/>
        <w:left w:val="dotted" w:sz="6" w:space="2" w:color="0556AC" w:themeColor="accent1"/>
      </w:pBdr>
      <w:spacing w:before="300" w:after="0"/>
      <w:outlineLvl w:val="3"/>
    </w:pPr>
    <w:rPr>
      <w:caps/>
      <w:color w:val="033F80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589"/>
    <w:pPr>
      <w:pBdr>
        <w:bottom w:val="single" w:sz="6" w:space="1" w:color="0556AC" w:themeColor="accent1"/>
      </w:pBdr>
      <w:spacing w:before="300" w:after="0"/>
      <w:outlineLvl w:val="4"/>
    </w:pPr>
    <w:rPr>
      <w:caps/>
      <w:color w:val="033F80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589"/>
    <w:pPr>
      <w:pBdr>
        <w:bottom w:val="dotted" w:sz="6" w:space="1" w:color="0556AC" w:themeColor="accent1"/>
      </w:pBdr>
      <w:spacing w:before="300" w:after="0"/>
      <w:outlineLvl w:val="5"/>
    </w:pPr>
    <w:rPr>
      <w:caps/>
      <w:color w:val="033F80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589"/>
    <w:pPr>
      <w:spacing w:before="300" w:after="0"/>
      <w:outlineLvl w:val="6"/>
    </w:pPr>
    <w:rPr>
      <w:caps/>
      <w:color w:val="033F80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58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58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13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132B"/>
    <w:pPr>
      <w:tabs>
        <w:tab w:val="center" w:pos="4320"/>
        <w:tab w:val="right" w:pos="8640"/>
      </w:tabs>
    </w:pPr>
  </w:style>
  <w:style w:type="character" w:styleId="Hyperlink">
    <w:name w:val="Hyperlink"/>
    <w:rsid w:val="009A6A7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F0B6C"/>
    <w:rPr>
      <w:sz w:val="24"/>
      <w:szCs w:val="24"/>
    </w:rPr>
  </w:style>
  <w:style w:type="paragraph" w:styleId="PlainText">
    <w:name w:val="Plain Text"/>
    <w:basedOn w:val="Normal"/>
    <w:rsid w:val="008746EA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C84936"/>
    <w:pPr>
      <w:spacing w:before="100" w:beforeAutospacing="1" w:after="100" w:afterAutospacing="1"/>
    </w:pPr>
  </w:style>
  <w:style w:type="paragraph" w:styleId="BodyText">
    <w:name w:val="Body Text"/>
    <w:basedOn w:val="Normal"/>
    <w:rsid w:val="00D829FE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Heading1Char">
    <w:name w:val="Heading 1 Char"/>
    <w:basedOn w:val="DefaultParagraphFont"/>
    <w:link w:val="Heading1"/>
    <w:uiPriority w:val="9"/>
    <w:rsid w:val="00294589"/>
    <w:rPr>
      <w:b/>
      <w:bCs/>
      <w:caps/>
      <w:color w:val="FFFFFF" w:themeColor="background1"/>
      <w:spacing w:val="15"/>
      <w:shd w:val="clear" w:color="auto" w:fill="055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589"/>
    <w:rPr>
      <w:caps/>
      <w:spacing w:val="15"/>
      <w:shd w:val="clear" w:color="auto" w:fill="BEDCF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589"/>
    <w:rPr>
      <w:caps/>
      <w:color w:val="022A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589"/>
    <w:rPr>
      <w:caps/>
      <w:color w:val="033F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589"/>
    <w:rPr>
      <w:caps/>
      <w:color w:val="033F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589"/>
    <w:rPr>
      <w:caps/>
      <w:color w:val="033F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589"/>
    <w:rPr>
      <w:caps/>
      <w:color w:val="033F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58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58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4589"/>
    <w:rPr>
      <w:b/>
      <w:bCs/>
      <w:color w:val="033F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94589"/>
    <w:pPr>
      <w:spacing w:before="720"/>
    </w:pPr>
    <w:rPr>
      <w:caps/>
      <w:color w:val="0556AC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4589"/>
    <w:rPr>
      <w:caps/>
      <w:color w:val="0556AC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589"/>
    <w:pPr>
      <w:spacing w:after="1000" w:line="240" w:lineRule="auto"/>
    </w:pPr>
    <w:rPr>
      <w:caps/>
      <w:color w:val="52864A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4589"/>
    <w:rPr>
      <w:caps/>
      <w:color w:val="52864A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294589"/>
    <w:rPr>
      <w:b/>
      <w:bCs/>
    </w:rPr>
  </w:style>
  <w:style w:type="character" w:styleId="Emphasis">
    <w:name w:val="Emphasis"/>
    <w:uiPriority w:val="20"/>
    <w:qFormat/>
    <w:rsid w:val="00294589"/>
    <w:rPr>
      <w:caps/>
      <w:color w:val="022A55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94589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9458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945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458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458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589"/>
    <w:pPr>
      <w:pBdr>
        <w:top w:val="single" w:sz="4" w:space="10" w:color="0556AC" w:themeColor="accent1"/>
        <w:left w:val="single" w:sz="4" w:space="10" w:color="0556AC" w:themeColor="accent1"/>
      </w:pBdr>
      <w:spacing w:after="0"/>
      <w:ind w:left="1296" w:right="1152"/>
      <w:jc w:val="both"/>
    </w:pPr>
    <w:rPr>
      <w:i/>
      <w:iCs/>
      <w:color w:val="055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589"/>
    <w:rPr>
      <w:i/>
      <w:iCs/>
      <w:color w:val="0556AC" w:themeColor="accent1"/>
      <w:sz w:val="20"/>
      <w:szCs w:val="20"/>
    </w:rPr>
  </w:style>
  <w:style w:type="character" w:styleId="SubtleEmphasis">
    <w:name w:val="Subtle Emphasis"/>
    <w:uiPriority w:val="19"/>
    <w:qFormat/>
    <w:rsid w:val="00294589"/>
    <w:rPr>
      <w:i/>
      <w:iCs/>
      <w:color w:val="022A55" w:themeColor="accent1" w:themeShade="7F"/>
    </w:rPr>
  </w:style>
  <w:style w:type="character" w:styleId="IntenseEmphasis">
    <w:name w:val="Intense Emphasis"/>
    <w:uiPriority w:val="21"/>
    <w:qFormat/>
    <w:rsid w:val="00294589"/>
    <w:rPr>
      <w:b/>
      <w:bCs/>
      <w:caps/>
      <w:color w:val="022A55" w:themeColor="accent1" w:themeShade="7F"/>
      <w:spacing w:val="10"/>
    </w:rPr>
  </w:style>
  <w:style w:type="character" w:styleId="SubtleReference">
    <w:name w:val="Subtle Reference"/>
    <w:uiPriority w:val="31"/>
    <w:qFormat/>
    <w:rsid w:val="00294589"/>
    <w:rPr>
      <w:b/>
      <w:bCs/>
      <w:color w:val="0556AC" w:themeColor="accent1"/>
    </w:rPr>
  </w:style>
  <w:style w:type="character" w:styleId="IntenseReference">
    <w:name w:val="Intense Reference"/>
    <w:uiPriority w:val="32"/>
    <w:qFormat/>
    <w:rsid w:val="00294589"/>
    <w:rPr>
      <w:b/>
      <w:bCs/>
      <w:i/>
      <w:iCs/>
      <w:caps/>
      <w:color w:val="0556AC" w:themeColor="accent1"/>
    </w:rPr>
  </w:style>
  <w:style w:type="character" w:styleId="BookTitle">
    <w:name w:val="Book Title"/>
    <w:uiPriority w:val="33"/>
    <w:qFormat/>
    <w:rsid w:val="0029458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458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Branded.materials.System\letterhead\System-ltrhd2018-color.dotx" TargetMode="External"/></Relationships>
</file>

<file path=word/theme/theme1.xml><?xml version="1.0" encoding="utf-8"?>
<a:theme xmlns:a="http://schemas.openxmlformats.org/drawingml/2006/main" name="System">
  <a:themeElements>
    <a:clrScheme name="UI System 1">
      <a:dk1>
        <a:srgbClr val="131F11"/>
      </a:dk1>
      <a:lt1>
        <a:srgbClr val="FFFFFF"/>
      </a:lt1>
      <a:dk2>
        <a:srgbClr val="242852"/>
      </a:dk2>
      <a:lt2>
        <a:srgbClr val="E8E9EA"/>
      </a:lt2>
      <a:accent1>
        <a:srgbClr val="0556AC"/>
      </a:accent1>
      <a:accent2>
        <a:srgbClr val="2040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517FB7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ystem" id="{6CAA3CD8-3996-1448-8BD4-86EFB58A8173}" vid="{F0D8B7AA-405B-2E43-9D6C-FE07E80719D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System-ltrhd2018-color</Template>
  <TotalTime>1445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ILLINOIS</vt:lpstr>
    </vt:vector>
  </TitlesOfParts>
  <Company>University of Illinois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ILLINOIS</dc:title>
  <dc:subject/>
  <dc:creator>Yordy, Gretchen L</dc:creator>
  <cp:keywords/>
  <cp:lastModifiedBy>Rakes, Nicole Michele</cp:lastModifiedBy>
  <cp:revision>5</cp:revision>
  <cp:lastPrinted>2007-03-08T14:15:00Z</cp:lastPrinted>
  <dcterms:created xsi:type="dcterms:W3CDTF">2025-11-19T15:58:00Z</dcterms:created>
  <dcterms:modified xsi:type="dcterms:W3CDTF">2025-11-20T16:00:00Z</dcterms:modified>
</cp:coreProperties>
</file>